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безопасность  жизнедеятельности</w:t>
      </w:r>
    </w:p>
    <w:p w:rsidR="006F0579" w:rsidRDefault="006F0579" w:rsidP="006F057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</w:t>
      </w:r>
      <w:r w:rsidR="00B23544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613DA8" w:rsidRPr="00220400" w:rsidRDefault="00613DA8" w:rsidP="006F057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B23544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</w:t>
      </w:r>
      <w:r w:rsidR="005B4B50">
        <w:rPr>
          <w:rFonts w:ascii="Times New Roman" w:eastAsia="Times New Roman" w:hAnsi="Times New Roman" w:cs="Times New Roman"/>
          <w:sz w:val="28"/>
          <w:szCs w:val="28"/>
        </w:rPr>
        <w:t>венное хореографическое училище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6F0579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Холкин В.Е.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БЖ                                           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    ________________</w:t>
      </w:r>
    </w:p>
    <w:p w:rsidR="006F0579" w:rsidRPr="00220400" w:rsidRDefault="006F0579" w:rsidP="006F0579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6F0579" w:rsidRPr="00220400" w:rsidRDefault="006F0579" w:rsidP="006F05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ПАСПОРТ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 xml:space="preserve"> </w:t>
            </w:r>
          </w:p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320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СТРУКТУРА и содержание УЧЕБНОЙ ДИСЦИПЛИНЫ</w:t>
            </w:r>
          </w:p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B23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235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579" w:rsidRPr="00220400" w:rsidTr="003201C4">
        <w:trPr>
          <w:trHeight w:val="670"/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6F0579" w:rsidRPr="00220400" w:rsidRDefault="006F0579" w:rsidP="003201C4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B23544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B235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579" w:rsidRPr="00220400" w:rsidTr="003201C4">
        <w:trPr>
          <w:jc w:val="center"/>
        </w:trPr>
        <w:tc>
          <w:tcPr>
            <w:tcW w:w="7668" w:type="dxa"/>
          </w:tcPr>
          <w:p w:rsidR="006F0579" w:rsidRPr="00220400" w:rsidRDefault="006F0579" w:rsidP="003201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6F0579" w:rsidRPr="00220400" w:rsidRDefault="006F0579" w:rsidP="003201C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6F0579" w:rsidRPr="00220400" w:rsidRDefault="006F0579" w:rsidP="00B2354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B235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Cs/>
          <w:i/>
          <w:szCs w:val="24"/>
        </w:rPr>
      </w:pPr>
    </w:p>
    <w:p w:rsidR="006F0579" w:rsidRPr="00220400" w:rsidRDefault="006F0579" w:rsidP="006F0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безопасность жизнедеятельности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B23544">
        <w:rPr>
          <w:rFonts w:ascii="Times New Roman" w:eastAsia="Times New Roman" w:hAnsi="Times New Roman" w:cs="Times New Roman"/>
          <w:sz w:val="28"/>
          <w:szCs w:val="28"/>
        </w:rPr>
        <w:t>52.02.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23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(углубленная подготовка).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тельной программы:</w:t>
      </w:r>
    </w:p>
    <w:p w:rsidR="006F0579" w:rsidRPr="00220400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</w:t>
      </w:r>
      <w:r w:rsidR="00613DA8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eastAsia="Times New Roman" w:hAnsi="Times New Roman" w:cs="Times New Roman"/>
          <w:sz w:val="28"/>
          <w:szCs w:val="28"/>
        </w:rPr>
        <w:t>цикл. П.00. Общепрофессиональные дисципл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ны. ОП.00.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ОП. 05.</w:t>
      </w:r>
    </w:p>
    <w:p w:rsidR="006F0579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плины:</w:t>
      </w:r>
    </w:p>
    <w:p w:rsidR="006F0579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13DA8">
        <w:rPr>
          <w:rFonts w:ascii="Times New Roman" w:hAnsi="Times New Roman" w:cs="Times New Roman"/>
          <w:sz w:val="28"/>
          <w:szCs w:val="28"/>
        </w:rPr>
        <w:t>изучения общепрофессиональных</w:t>
      </w:r>
      <w:r w:rsidRPr="00220400">
        <w:rPr>
          <w:rFonts w:ascii="Times New Roman" w:hAnsi="Times New Roman" w:cs="Times New Roman"/>
          <w:sz w:val="28"/>
          <w:szCs w:val="28"/>
        </w:rPr>
        <w:t xml:space="preserve"> дисциплин 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220400">
        <w:rPr>
          <w:rFonts w:ascii="Times New Roman" w:hAnsi="Times New Roman" w:cs="Times New Roman"/>
          <w:sz w:val="28"/>
          <w:szCs w:val="28"/>
        </w:rPr>
        <w:t>:</w:t>
      </w:r>
    </w:p>
    <w:p w:rsidR="006F0579" w:rsidRPr="003201C4" w:rsidRDefault="006F0579" w:rsidP="003201C4">
      <w:pPr>
        <w:tabs>
          <w:tab w:val="left" w:pos="0"/>
        </w:tabs>
        <w:spacing w:after="0" w:line="240" w:lineRule="auto"/>
        <w:ind w:firstLine="425"/>
        <w:jc w:val="both"/>
        <w:rPr>
          <w:rStyle w:val="2"/>
          <w:rFonts w:eastAsiaTheme="minorEastAsia"/>
          <w:sz w:val="28"/>
          <w:szCs w:val="28"/>
        </w:rPr>
      </w:pPr>
      <w:r w:rsidRPr="006F0579">
        <w:rPr>
          <w:rStyle w:val="2"/>
          <w:rFonts w:eastAsiaTheme="minorEastAsia"/>
        </w:rPr>
        <w:t xml:space="preserve">- </w:t>
      </w:r>
      <w:r w:rsidRPr="003201C4">
        <w:rPr>
          <w:rStyle w:val="3"/>
          <w:rFonts w:eastAsiaTheme="minorEastAsia"/>
          <w:sz w:val="28"/>
          <w:szCs w:val="28"/>
        </w:rPr>
        <w:t>организовывать и проводить мероприятия по защите работающих и насел</w:t>
      </w:r>
      <w:r w:rsidRPr="003201C4">
        <w:rPr>
          <w:rStyle w:val="3"/>
          <w:rFonts w:eastAsiaTheme="minorEastAsia"/>
          <w:sz w:val="28"/>
          <w:szCs w:val="28"/>
        </w:rPr>
        <w:t>е</w:t>
      </w:r>
      <w:r w:rsidRPr="003201C4">
        <w:rPr>
          <w:rStyle w:val="3"/>
          <w:rFonts w:eastAsiaTheme="minorEastAsia"/>
          <w:sz w:val="28"/>
          <w:szCs w:val="28"/>
        </w:rPr>
        <w:t>ния от негативных воздействий чрезвы</w:t>
      </w:r>
      <w:r w:rsidRPr="003201C4">
        <w:rPr>
          <w:rStyle w:val="3"/>
          <w:rFonts w:eastAsiaTheme="minorEastAsia"/>
          <w:sz w:val="28"/>
          <w:szCs w:val="28"/>
        </w:rPr>
        <w:softHyphen/>
        <w:t>чайных ситуаций</w:t>
      </w:r>
      <w:r w:rsidRPr="003201C4">
        <w:rPr>
          <w:rStyle w:val="2"/>
          <w:rFonts w:eastAsiaTheme="minorEastAsia"/>
          <w:sz w:val="28"/>
          <w:szCs w:val="28"/>
        </w:rPr>
        <w:t>;</w:t>
      </w:r>
    </w:p>
    <w:p w:rsidR="006F0579" w:rsidRPr="003201C4" w:rsidRDefault="006F0579" w:rsidP="003201C4">
      <w:pPr>
        <w:pStyle w:val="5"/>
        <w:shd w:val="clear" w:color="auto" w:fill="auto"/>
        <w:tabs>
          <w:tab w:val="left" w:pos="0"/>
        </w:tabs>
        <w:spacing w:after="0" w:line="240" w:lineRule="auto"/>
        <w:ind w:right="440" w:firstLine="425"/>
        <w:jc w:val="both"/>
        <w:rPr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</w:t>
      </w:r>
      <w:r w:rsidRPr="003201C4">
        <w:rPr>
          <w:rStyle w:val="3"/>
          <w:rFonts w:eastAsiaTheme="minorEastAsia"/>
          <w:sz w:val="28"/>
          <w:szCs w:val="28"/>
        </w:rPr>
        <w:softHyphen/>
        <w:t>фессиональной деятельности и быту;</w:t>
      </w:r>
    </w:p>
    <w:p w:rsidR="00613DA8" w:rsidRDefault="006F0579" w:rsidP="003201C4">
      <w:pPr>
        <w:pStyle w:val="5"/>
        <w:shd w:val="clear" w:color="auto" w:fill="auto"/>
        <w:tabs>
          <w:tab w:val="left" w:pos="0"/>
        </w:tabs>
        <w:spacing w:after="0" w:line="240" w:lineRule="auto"/>
        <w:ind w:right="320" w:firstLine="425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6F0579" w:rsidRPr="003201C4" w:rsidRDefault="00613DA8" w:rsidP="003201C4">
      <w:pPr>
        <w:pStyle w:val="5"/>
        <w:shd w:val="clear" w:color="auto" w:fill="auto"/>
        <w:tabs>
          <w:tab w:val="left" w:pos="0"/>
        </w:tabs>
        <w:spacing w:after="0" w:line="240" w:lineRule="auto"/>
        <w:ind w:right="320" w:firstLine="425"/>
        <w:jc w:val="both"/>
        <w:rPr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- </w:t>
      </w:r>
      <w:r w:rsidR="006F0579" w:rsidRPr="003201C4">
        <w:rPr>
          <w:rStyle w:val="3"/>
          <w:rFonts w:eastAsiaTheme="minorEastAsia"/>
          <w:sz w:val="28"/>
          <w:szCs w:val="28"/>
        </w:rPr>
        <w:t>применя</w:t>
      </w:r>
      <w:r>
        <w:rPr>
          <w:rStyle w:val="3"/>
          <w:rFonts w:eastAsiaTheme="minorEastAsia"/>
          <w:sz w:val="28"/>
          <w:szCs w:val="28"/>
        </w:rPr>
        <w:t>ть</w:t>
      </w:r>
      <w:r w:rsidR="006F0579" w:rsidRPr="003201C4">
        <w:rPr>
          <w:rStyle w:val="3"/>
          <w:rFonts w:eastAsiaTheme="minorEastAsia"/>
          <w:sz w:val="28"/>
          <w:szCs w:val="28"/>
        </w:rPr>
        <w:t xml:space="preserve"> первич</w:t>
      </w:r>
      <w:r w:rsidR="006F0579" w:rsidRPr="003201C4">
        <w:rPr>
          <w:rStyle w:val="3"/>
          <w:rFonts w:eastAsiaTheme="minorEastAsia"/>
          <w:sz w:val="28"/>
          <w:szCs w:val="28"/>
        </w:rPr>
        <w:softHyphen/>
        <w:t>ные средства пожаротушения;</w:t>
      </w:r>
    </w:p>
    <w:p w:rsidR="00613DA8" w:rsidRDefault="006F0579" w:rsidP="003201C4">
      <w:pPr>
        <w:pStyle w:val="5"/>
        <w:shd w:val="clear" w:color="auto" w:fill="auto"/>
        <w:tabs>
          <w:tab w:val="left" w:pos="0"/>
        </w:tabs>
        <w:spacing w:after="0" w:line="240" w:lineRule="auto"/>
        <w:ind w:right="320" w:firstLine="425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>- ориентироваться в перечне военно-учетных специаль</w:t>
      </w:r>
      <w:r w:rsidRPr="003201C4">
        <w:rPr>
          <w:rStyle w:val="3"/>
          <w:rFonts w:eastAsiaTheme="minorEastAsia"/>
          <w:sz w:val="28"/>
          <w:szCs w:val="28"/>
        </w:rPr>
        <w:softHyphen/>
        <w:t>ностей</w:t>
      </w:r>
      <w:r w:rsidR="00613DA8">
        <w:rPr>
          <w:rStyle w:val="3"/>
          <w:rFonts w:eastAsiaTheme="minorEastAsia"/>
          <w:sz w:val="28"/>
          <w:szCs w:val="28"/>
        </w:rPr>
        <w:t>;</w:t>
      </w:r>
    </w:p>
    <w:p w:rsidR="00613DA8" w:rsidRPr="003201C4" w:rsidRDefault="00613DA8" w:rsidP="00613DA8">
      <w:pPr>
        <w:tabs>
          <w:tab w:val="left" w:pos="0"/>
        </w:tabs>
        <w:spacing w:after="0" w:line="240" w:lineRule="auto"/>
        <w:ind w:firstLine="425"/>
        <w:jc w:val="both"/>
        <w:rPr>
          <w:rStyle w:val="2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 xml:space="preserve">- оказывать первую </w:t>
      </w:r>
      <w:r>
        <w:rPr>
          <w:rStyle w:val="3"/>
          <w:rFonts w:eastAsiaTheme="minorEastAsia"/>
          <w:sz w:val="28"/>
          <w:szCs w:val="28"/>
        </w:rPr>
        <w:t xml:space="preserve">(доврачебную) медицинскую </w:t>
      </w:r>
      <w:r w:rsidRPr="003201C4">
        <w:rPr>
          <w:rStyle w:val="3"/>
          <w:rFonts w:eastAsiaTheme="minorEastAsia"/>
          <w:sz w:val="28"/>
          <w:szCs w:val="28"/>
        </w:rPr>
        <w:t>помощь;</w:t>
      </w:r>
      <w:r w:rsidRPr="003201C4">
        <w:rPr>
          <w:rStyle w:val="2"/>
          <w:rFonts w:eastAsiaTheme="minorEastAsia"/>
          <w:sz w:val="28"/>
          <w:szCs w:val="28"/>
        </w:rPr>
        <w:t xml:space="preserve"> </w:t>
      </w:r>
    </w:p>
    <w:p w:rsidR="00613DA8" w:rsidRDefault="00613DA8" w:rsidP="003201C4">
      <w:pPr>
        <w:pStyle w:val="5"/>
        <w:shd w:val="clear" w:color="auto" w:fill="auto"/>
        <w:tabs>
          <w:tab w:val="left" w:pos="0"/>
        </w:tabs>
        <w:spacing w:after="0" w:line="240" w:lineRule="auto"/>
        <w:ind w:right="320" w:firstLine="425"/>
        <w:jc w:val="both"/>
        <w:rPr>
          <w:rStyle w:val="3"/>
          <w:rFonts w:eastAsiaTheme="minorEastAsia"/>
          <w:sz w:val="28"/>
          <w:szCs w:val="28"/>
        </w:rPr>
      </w:pPr>
    </w:p>
    <w:p w:rsidR="006F0579" w:rsidRPr="00220400" w:rsidRDefault="006F0579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13DA8">
        <w:rPr>
          <w:rFonts w:ascii="Times New Roman" w:hAnsi="Times New Roman" w:cs="Times New Roman"/>
          <w:sz w:val="28"/>
          <w:szCs w:val="28"/>
        </w:rPr>
        <w:t>изучения общепрофессиональных</w:t>
      </w:r>
      <w:r w:rsidR="00613DA8" w:rsidRPr="00220400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Pr="00220400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201C4" w:rsidRPr="003201C4" w:rsidRDefault="003201C4" w:rsidP="003201C4">
      <w:pPr>
        <w:pStyle w:val="5"/>
        <w:shd w:val="clear" w:color="auto" w:fill="auto"/>
        <w:tabs>
          <w:tab w:val="left" w:pos="9922"/>
        </w:tabs>
        <w:spacing w:after="0" w:line="307" w:lineRule="exact"/>
        <w:ind w:left="40" w:firstLine="386"/>
        <w:jc w:val="both"/>
        <w:rPr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>- принципы обеспечения устойчивости объектов эконо</w:t>
      </w:r>
      <w:r w:rsidRPr="003201C4">
        <w:rPr>
          <w:rStyle w:val="3"/>
          <w:rFonts w:eastAsiaTheme="minorEastAsia"/>
          <w:sz w:val="28"/>
          <w:szCs w:val="28"/>
        </w:rPr>
        <w:softHyphen/>
        <w:t>мики, прогнозирования развития событий и оценки послед</w:t>
      </w:r>
      <w:r w:rsidRPr="003201C4">
        <w:rPr>
          <w:rStyle w:val="3"/>
          <w:rFonts w:eastAsiaTheme="minorEastAsia"/>
          <w:sz w:val="28"/>
          <w:szCs w:val="28"/>
        </w:rPr>
        <w:softHyphen/>
        <w:t>ствий при техногенных чрезвычайных ситу</w:t>
      </w:r>
      <w:r w:rsidRPr="003201C4">
        <w:rPr>
          <w:rStyle w:val="3"/>
          <w:rFonts w:eastAsiaTheme="minorEastAsia"/>
          <w:sz w:val="28"/>
          <w:szCs w:val="28"/>
        </w:rPr>
        <w:t>а</w:t>
      </w:r>
      <w:r w:rsidRPr="003201C4">
        <w:rPr>
          <w:rStyle w:val="3"/>
          <w:rFonts w:eastAsiaTheme="minorEastAsia"/>
          <w:sz w:val="28"/>
          <w:szCs w:val="28"/>
        </w:rPr>
        <w:t>циях и стихий</w:t>
      </w:r>
      <w:r w:rsidRPr="003201C4">
        <w:rPr>
          <w:rStyle w:val="3"/>
          <w:rFonts w:eastAsiaTheme="minorEastAsia"/>
          <w:sz w:val="28"/>
          <w:szCs w:val="28"/>
        </w:rPr>
        <w:softHyphen/>
        <w:t>ных явлениях, в том числе в условиях противодействия тер</w:t>
      </w:r>
      <w:r w:rsidRPr="003201C4">
        <w:rPr>
          <w:rStyle w:val="3"/>
          <w:rFonts w:eastAsiaTheme="minorEastAsia"/>
          <w:sz w:val="28"/>
          <w:szCs w:val="28"/>
        </w:rPr>
        <w:softHyphen/>
        <w:t>роризму как серьезной угрозе национальной безопасности России;</w:t>
      </w:r>
    </w:p>
    <w:p w:rsidR="003201C4" w:rsidRPr="003201C4" w:rsidRDefault="003201C4" w:rsidP="003201C4">
      <w:pPr>
        <w:pStyle w:val="5"/>
        <w:shd w:val="clear" w:color="auto" w:fill="auto"/>
        <w:spacing w:after="0" w:line="307" w:lineRule="exact"/>
        <w:ind w:left="40" w:firstLine="386"/>
        <w:jc w:val="both"/>
        <w:rPr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>- основные виды потенциальных опасностей и их послед</w:t>
      </w:r>
      <w:r w:rsidRPr="003201C4">
        <w:rPr>
          <w:rStyle w:val="3"/>
          <w:rFonts w:eastAsiaTheme="minorEastAsia"/>
          <w:sz w:val="28"/>
          <w:szCs w:val="28"/>
        </w:rPr>
        <w:softHyphen/>
        <w:t>ствия в професси</w:t>
      </w:r>
      <w:r w:rsidRPr="003201C4">
        <w:rPr>
          <w:rStyle w:val="3"/>
          <w:rFonts w:eastAsiaTheme="minorEastAsia"/>
          <w:sz w:val="28"/>
          <w:szCs w:val="28"/>
        </w:rPr>
        <w:t>о</w:t>
      </w:r>
      <w:r w:rsidRPr="003201C4">
        <w:rPr>
          <w:rStyle w:val="3"/>
          <w:rFonts w:eastAsiaTheme="minorEastAsia"/>
          <w:sz w:val="28"/>
          <w:szCs w:val="28"/>
        </w:rPr>
        <w:t>нальной деятельности и быту, принципы снижения вероятности их реализации;</w:t>
      </w:r>
    </w:p>
    <w:p w:rsidR="00613DA8" w:rsidRDefault="003201C4" w:rsidP="003201C4">
      <w:pPr>
        <w:spacing w:after="0"/>
        <w:ind w:firstLine="386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 xml:space="preserve">- основы военной службы и обороны государства; </w:t>
      </w:r>
    </w:p>
    <w:p w:rsidR="003201C4" w:rsidRPr="003201C4" w:rsidRDefault="00613DA8" w:rsidP="003201C4">
      <w:pPr>
        <w:spacing w:after="0"/>
        <w:ind w:firstLine="386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- </w:t>
      </w:r>
      <w:r w:rsidR="003201C4" w:rsidRPr="003201C4">
        <w:rPr>
          <w:rStyle w:val="3"/>
          <w:rFonts w:eastAsiaTheme="minorEastAsia"/>
          <w:sz w:val="28"/>
          <w:szCs w:val="28"/>
        </w:rPr>
        <w:t>задачи и основные мероприятия гражданской обороны</w:t>
      </w:r>
      <w:r>
        <w:rPr>
          <w:rStyle w:val="3"/>
          <w:rFonts w:eastAsiaTheme="minorEastAsia"/>
          <w:sz w:val="28"/>
          <w:szCs w:val="28"/>
        </w:rPr>
        <w:t xml:space="preserve">, </w:t>
      </w:r>
      <w:r w:rsidR="003201C4" w:rsidRPr="003201C4">
        <w:rPr>
          <w:rStyle w:val="3"/>
          <w:rFonts w:eastAsiaTheme="minorEastAsia"/>
          <w:sz w:val="28"/>
          <w:szCs w:val="28"/>
        </w:rPr>
        <w:t>способы защиты н</w:t>
      </w:r>
      <w:r w:rsidR="003201C4" w:rsidRPr="003201C4">
        <w:rPr>
          <w:rStyle w:val="3"/>
          <w:rFonts w:eastAsiaTheme="minorEastAsia"/>
          <w:sz w:val="28"/>
          <w:szCs w:val="28"/>
        </w:rPr>
        <w:t>а</w:t>
      </w:r>
      <w:r w:rsidR="003201C4" w:rsidRPr="003201C4">
        <w:rPr>
          <w:rStyle w:val="3"/>
          <w:rFonts w:eastAsiaTheme="minorEastAsia"/>
          <w:sz w:val="28"/>
          <w:szCs w:val="28"/>
        </w:rPr>
        <w:t>селения от оружия массового поражения;</w:t>
      </w:r>
    </w:p>
    <w:p w:rsidR="003201C4" w:rsidRPr="003201C4" w:rsidRDefault="003201C4" w:rsidP="003201C4">
      <w:pPr>
        <w:spacing w:after="0"/>
        <w:ind w:firstLine="386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3201C4" w:rsidRPr="003201C4" w:rsidRDefault="003201C4" w:rsidP="003201C4">
      <w:pPr>
        <w:pStyle w:val="5"/>
        <w:shd w:val="clear" w:color="auto" w:fill="auto"/>
        <w:spacing w:after="0" w:line="307" w:lineRule="exact"/>
        <w:ind w:firstLine="386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lastRenderedPageBreak/>
        <w:t>- организацию и порядок призыва граждан на военную службу и поступления на нее в добровольном порядке;</w:t>
      </w:r>
    </w:p>
    <w:p w:rsidR="003201C4" w:rsidRPr="003201C4" w:rsidRDefault="003201C4" w:rsidP="003201C4">
      <w:pPr>
        <w:spacing w:after="0"/>
        <w:ind w:firstLine="386"/>
        <w:jc w:val="both"/>
        <w:rPr>
          <w:rStyle w:val="3"/>
          <w:rFonts w:eastAsiaTheme="minorEastAsia"/>
          <w:sz w:val="28"/>
          <w:szCs w:val="28"/>
        </w:rPr>
      </w:pPr>
      <w:r w:rsidRPr="003201C4">
        <w:rPr>
          <w:rStyle w:val="3"/>
          <w:rFonts w:eastAsiaTheme="minorEastAsia"/>
          <w:sz w:val="28"/>
          <w:szCs w:val="28"/>
        </w:rPr>
        <w:t xml:space="preserve">- порядок и правила оказания первой </w:t>
      </w:r>
      <w:r w:rsidR="00613DA8">
        <w:rPr>
          <w:rStyle w:val="3"/>
          <w:rFonts w:eastAsiaTheme="minorEastAsia"/>
          <w:sz w:val="28"/>
          <w:szCs w:val="28"/>
        </w:rPr>
        <w:t xml:space="preserve">(доврачебной) медицинской </w:t>
      </w:r>
      <w:r w:rsidRPr="003201C4">
        <w:rPr>
          <w:rStyle w:val="3"/>
          <w:rFonts w:eastAsiaTheme="minorEastAsia"/>
          <w:sz w:val="28"/>
          <w:szCs w:val="28"/>
        </w:rPr>
        <w:t>помощи.</w:t>
      </w:r>
    </w:p>
    <w:p w:rsidR="003201C4" w:rsidRDefault="003201C4" w:rsidP="0032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201C4" w:rsidRPr="003201C4" w:rsidRDefault="003201C4" w:rsidP="003201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3201C4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3201C4" w:rsidRPr="003201C4" w:rsidRDefault="003201C4" w:rsidP="003201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3201C4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1C4">
        <w:rPr>
          <w:rFonts w:ascii="Times New Roman" w:hAnsi="Times New Roman" w:cs="Times New Roman"/>
          <w:sz w:val="28"/>
          <w:szCs w:val="28"/>
        </w:rPr>
        <w:t>;</w:t>
      </w:r>
    </w:p>
    <w:p w:rsidR="003201C4" w:rsidRPr="003201C4" w:rsidRDefault="003201C4" w:rsidP="003201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01C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3201C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3201C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201C4" w:rsidRPr="003201C4" w:rsidRDefault="003201C4" w:rsidP="0032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C4" w:rsidRPr="003201C4" w:rsidRDefault="003201C4" w:rsidP="0032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201C4" w:rsidRPr="003201C4" w:rsidRDefault="003201C4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1C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201C4" w:rsidRPr="003201C4" w:rsidRDefault="003201C4" w:rsidP="0032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201C4" w:rsidRPr="003201C4" w:rsidTr="003201C4">
        <w:trPr>
          <w:trHeight w:val="460"/>
        </w:trPr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201C4" w:rsidRPr="003201C4" w:rsidTr="003201C4">
        <w:trPr>
          <w:trHeight w:val="285"/>
        </w:trPr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201C4" w:rsidRPr="003201C4" w:rsidTr="003201C4">
        <w:tc>
          <w:tcPr>
            <w:tcW w:w="7904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реферат</w:t>
            </w:r>
          </w:p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домашняя работа</w:t>
            </w:r>
          </w:p>
        </w:tc>
        <w:tc>
          <w:tcPr>
            <w:tcW w:w="1800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3201C4" w:rsidRPr="003201C4" w:rsidTr="003201C4">
        <w:tc>
          <w:tcPr>
            <w:tcW w:w="9704" w:type="dxa"/>
            <w:gridSpan w:val="2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  <w:p w:rsidR="003201C4" w:rsidRPr="003201C4" w:rsidRDefault="003201C4" w:rsidP="003201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3201C4" w:rsidRDefault="003201C4" w:rsidP="003201C4">
      <w:pPr>
        <w:ind w:firstLine="640"/>
        <w:jc w:val="both"/>
        <w:rPr>
          <w:b/>
          <w:sz w:val="28"/>
          <w:szCs w:val="28"/>
        </w:rPr>
      </w:pPr>
    </w:p>
    <w:p w:rsidR="006F0579" w:rsidRDefault="006F0579" w:rsidP="006F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1C4" w:rsidRDefault="003201C4" w:rsidP="003201C4">
      <w:pPr>
        <w:pStyle w:val="1"/>
        <w:ind w:firstLine="0"/>
        <w:jc w:val="center"/>
        <w:rPr>
          <w:b/>
          <w:sz w:val="28"/>
          <w:szCs w:val="28"/>
        </w:rPr>
        <w:sectPr w:rsidR="003201C4" w:rsidSect="00B23544">
          <w:footerReference w:type="default" r:id="rId7"/>
          <w:pgSz w:w="11906" w:h="16838"/>
          <w:pgMar w:top="851" w:right="850" w:bottom="709" w:left="1134" w:header="708" w:footer="708" w:gutter="0"/>
          <w:cols w:space="708"/>
          <w:titlePg/>
          <w:docGrid w:linePitch="360"/>
        </w:sectPr>
      </w:pPr>
    </w:p>
    <w:p w:rsidR="003201C4" w:rsidRDefault="003201C4" w:rsidP="003201C4">
      <w:pPr>
        <w:pStyle w:val="1"/>
        <w:ind w:firstLine="0"/>
        <w:jc w:val="both"/>
        <w:rPr>
          <w:b/>
          <w:i/>
          <w:u w:val="single"/>
        </w:rPr>
      </w:pPr>
      <w:r w:rsidRPr="003201C4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3201C4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</w:t>
      </w:r>
      <w:r w:rsidRPr="003201C4">
        <w:rPr>
          <w:b/>
          <w:i/>
          <w:u w:val="single"/>
        </w:rPr>
        <w:t>БЕЗОПАСНОСТЬ ЖИЗНЕДЕЯТЕЛЬНОСТИ</w:t>
      </w:r>
    </w:p>
    <w:p w:rsidR="003201C4" w:rsidRPr="003201C4" w:rsidRDefault="003201C4" w:rsidP="003201C4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636"/>
        <w:gridCol w:w="9161"/>
        <w:gridCol w:w="2126"/>
        <w:gridCol w:w="1441"/>
      </w:tblGrid>
      <w:tr w:rsidR="003201C4" w:rsidRPr="003201C4" w:rsidTr="00BF72F8">
        <w:trPr>
          <w:trHeight w:val="20"/>
        </w:trPr>
        <w:tc>
          <w:tcPr>
            <w:tcW w:w="2077" w:type="dxa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97" w:type="dxa"/>
            <w:gridSpan w:val="2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</w:t>
            </w:r>
            <w:r w:rsidRPr="003201C4">
              <w:rPr>
                <w:rFonts w:ascii="Times New Roman" w:hAnsi="Times New Roman" w:cs="Times New Roman"/>
                <w:b/>
                <w:bCs/>
              </w:rPr>
              <w:t>а</w:t>
            </w:r>
            <w:r w:rsidRPr="003201C4">
              <w:rPr>
                <w:rFonts w:ascii="Times New Roman" w:hAnsi="Times New Roman" w:cs="Times New Roman"/>
                <w:b/>
                <w:bCs/>
              </w:rPr>
              <w:t>бота обучающихся, курсовая работ (проект)</w:t>
            </w:r>
            <w:r w:rsidRPr="003201C4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41" w:type="dxa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3201C4" w:rsidRPr="003201C4" w:rsidTr="00BF72F8">
        <w:trPr>
          <w:trHeight w:val="20"/>
        </w:trPr>
        <w:tc>
          <w:tcPr>
            <w:tcW w:w="2077" w:type="dxa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97" w:type="dxa"/>
            <w:gridSpan w:val="2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201C4" w:rsidRPr="003201C4" w:rsidTr="00BF72F8">
        <w:trPr>
          <w:trHeight w:val="659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Защита населения Российской Федерации от чрезвычайных ситуаций природного и техногенного хара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201C4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Тема 1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.1.</w:t>
            </w:r>
          </w:p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Нормативно-правовая база и организационные основы по защите населения от чрезвычайных ситуаций приро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д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ного и техноге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н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ного характера</w:t>
            </w:r>
          </w:p>
        </w:tc>
        <w:tc>
          <w:tcPr>
            <w:tcW w:w="9797" w:type="dxa"/>
            <w:gridSpan w:val="2"/>
            <w:tcBorders>
              <w:right w:val="single" w:sz="4" w:space="0" w:color="auto"/>
            </w:tcBorders>
          </w:tcPr>
          <w:p w:rsidR="003201C4" w:rsidRPr="003201C4" w:rsidRDefault="003201C4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1,2,3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Нормативно-правовая база Российской Федерации в области обеспечения безопасности нас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 xml:space="preserve">ления в чрезвычайных ситуациях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Руководство мероприятиями по защите работников и населения от чрезвычайных ситуаций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Профилактические мероприятия по снижению уровня опасностей различного вида и их п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следствий в профессиональной деятельности артистов балета и в быту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Принципы обеспечения устойчивости объектов экономики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Прогнозирование развития событий и оценка последствий при техногенных чрезвычайных ситуациях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Прогнозирование развития событий и оценка последствий при природных чрезвычайных с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туациях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Прогнозирование развития событий и оценка последствий в условиях противодействия терр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ристическим проявлениям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потенциальных опасностей в профессиональной деятельности артистов бал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та, их последствия и принципы снижения вероятности их 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потенциальных опасностей в быту, их последствия и принципы снижения в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роятности их 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Характеристика опасностей, возникающих при ведении военных действий или вследствие в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енных действий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 ядерного оружия и способы защиты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 химического оружия и способы защиты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 биологического оружия и способы защиты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 современных обычных видов оружия и защита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 современных нетрадиционных средств поражения и защита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161" w:type="dxa"/>
            <w:tcBorders>
              <w:right w:val="single" w:sz="4" w:space="0" w:color="auto"/>
            </w:tcBorders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Поражающие факторы, возникающие при пожаре и способы защиты от них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436266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D5377F">
        <w:trPr>
          <w:trHeight w:val="1265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BF72F8">
            <w:pPr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Приемы и способы оказания первой помощи пострадавшим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Тренировка в использовании первичных средств пожаротушения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Тренировка в использовании средств индивид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альной защиты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 xml:space="preserve"> Порядок заполнения защитных сооружений гражданской обороны и правила пов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дения в защитном сооружении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Организация тренировки по эвакуации из здания театра (учебного заведения) при возникновении чрезвычайной ситуации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BF72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201C4" w:rsidRPr="003201C4" w:rsidTr="00BF72F8">
        <w:trPr>
          <w:trHeight w:val="383"/>
        </w:trPr>
        <w:tc>
          <w:tcPr>
            <w:tcW w:w="11874" w:type="dxa"/>
            <w:gridSpan w:val="3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Основы военной службы</w:t>
            </w:r>
          </w:p>
        </w:tc>
        <w:tc>
          <w:tcPr>
            <w:tcW w:w="2126" w:type="dxa"/>
            <w:shd w:val="clear" w:color="auto" w:fill="auto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2.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.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Воинская обяза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н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ность</w:t>
            </w:r>
          </w:p>
        </w:tc>
        <w:tc>
          <w:tcPr>
            <w:tcW w:w="9797" w:type="dxa"/>
            <w:gridSpan w:val="2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1,2,3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Обязательная подготовка граждан к военной службе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Военно-учетные специальности военнослужащих, воинские должности и воинские звания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Подготовка граждан по военно-учетным специальностям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5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Требования к индивидуальным качествам специалистов по сходным военно-учетным спец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альностям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5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Профессиональный психологический отбор и его предназначение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BF72F8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2.2. 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Особенности в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енной службы</w:t>
            </w: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1,2,3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Правовые основы военной службы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Статус военнослужащего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Военные аспекты международного права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Общевоинские уставы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Устав внутренней службы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Дисциплинарный устав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Устав гарнизонной  и караульной служб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Строевой устав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Боевой устав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вооружений, военной техники и снаряжений, состоящих на вооружении С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lastRenderedPageBreak/>
              <w:t>хопутных Войск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вооружений, военной техники и снаряжений, состоящих на вооружении в В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енно-Морском Флоте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вооружений, военной техники и снаряжений, состоящих на вооружении Во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з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душно-космических Сил Российской Федерации</w:t>
            </w:r>
          </w:p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вооружений, военной техники и снаряжений, состоящих на вооружении Р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кетных войск стратегического назначения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вооружений, военной техники и снаряжений, состоящих на вооружении во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з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душно-десантных войск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Техника и вооружение частей и подразделений разведки, связи, инженерных и автомобильных войск, других подразделений.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  <w:tcBorders>
              <w:top w:val="nil"/>
            </w:tcBorders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2.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3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Военнослужащий – вооруженный защитник Отеч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ства</w:t>
            </w: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виды воинской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особенности воинской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Требования воинской деятельности, предъявляемых к моральным и индивидуальным качес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т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вам гражданина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Военнослужащий – патриот Родины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Честь и достоинство военнослужащего Вооруженных Сил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Военнослужащий – специалист своего дела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Военнослужащий – подчиненный, выполняющий требования воинских уставов, приказы к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iCs/>
                <w:color w:val="000000"/>
              </w:rPr>
              <w:t>мандиров и начальников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Основные обязанности военнослужащих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9721B0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2630D0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2.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4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Ритуалы Воор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у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женных Сил Ро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с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сийской Федер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ции</w:t>
            </w: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Порядок вручения Боевого знамени воинской части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Порядок приведения к Военной присяге (принесения обязательства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Порядок вручения личному составу вооружения, военной техники и стрелкового оружия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Ритуал подъёма и спуска Государственного флага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D5533C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F20B7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DF0FD1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Самостоятельная работ</w:t>
            </w:r>
            <w:r w:rsidR="00D5377F">
              <w:rPr>
                <w:rFonts w:ascii="Times New Roman" w:hAnsi="Times New Roman" w:cs="Times New Roman"/>
                <w:bCs/>
              </w:rPr>
              <w:t xml:space="preserve">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 w:val="restart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2. 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5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Прохождение в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b/>
                <w:iCs/>
                <w:color w:val="000000"/>
              </w:rPr>
              <w:t>енной службы по призыву</w:t>
            </w: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72F8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iCs/>
                <w:color w:val="000000"/>
              </w:rPr>
              <w:t>Призыв на военную службу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Порядок прохождения военной службы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Размещение и быт военнослужащих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80"/>
        </w:trPr>
        <w:tc>
          <w:tcPr>
            <w:tcW w:w="2077" w:type="dxa"/>
            <w:vMerge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 w:val="restart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01C4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color w:val="000000"/>
              </w:rPr>
              <w:t>Прохождение в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3201C4">
              <w:rPr>
                <w:rFonts w:ascii="Times New Roman" w:hAnsi="Times New Roman" w:cs="Times New Roman"/>
                <w:b/>
                <w:color w:val="000000"/>
              </w:rPr>
              <w:t>енной службы</w:t>
            </w:r>
          </w:p>
        </w:tc>
        <w:tc>
          <w:tcPr>
            <w:tcW w:w="9797" w:type="dxa"/>
            <w:gridSpan w:val="2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377F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72F8" w:rsidRPr="003201C4" w:rsidRDefault="00D5377F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01C4">
              <w:rPr>
                <w:rFonts w:ascii="Times New Roman" w:hAnsi="Times New Roman" w:cs="Times New Roman"/>
                <w:color w:val="000000"/>
              </w:rPr>
              <w:t>Особенности военной службы по контракту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 w:val="restart"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61" w:type="dxa"/>
            <w:vAlign w:val="center"/>
          </w:tcPr>
          <w:p w:rsidR="00BF72F8" w:rsidRPr="003201C4" w:rsidRDefault="00BF72F8" w:rsidP="00320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01C4">
              <w:rPr>
                <w:rFonts w:ascii="Times New Roman" w:hAnsi="Times New Roman" w:cs="Times New Roman"/>
                <w:color w:val="000000"/>
              </w:rPr>
              <w:t>Альтернативная гражданская служба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1811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345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Контрольные работы</w:t>
            </w:r>
            <w:r w:rsidR="00D5377F">
              <w:rPr>
                <w:rFonts w:ascii="Times New Roman" w:hAnsi="Times New Roman" w:cs="Times New Roman"/>
                <w:bCs/>
              </w:rPr>
              <w:t xml:space="preserve"> (итоговая)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2077" w:type="dxa"/>
            <w:vMerge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7" w:type="dxa"/>
            <w:gridSpan w:val="2"/>
            <w:vAlign w:val="center"/>
          </w:tcPr>
          <w:p w:rsidR="00BF72F8" w:rsidRPr="003201C4" w:rsidRDefault="00BF72F8" w:rsidP="00D53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01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:rsidR="00BF72F8" w:rsidRPr="003201C4" w:rsidRDefault="00BF72F8" w:rsidP="00320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2F8" w:rsidRPr="003201C4" w:rsidTr="00BF72F8">
        <w:trPr>
          <w:trHeight w:val="20"/>
        </w:trPr>
        <w:tc>
          <w:tcPr>
            <w:tcW w:w="11874" w:type="dxa"/>
            <w:gridSpan w:val="3"/>
          </w:tcPr>
          <w:p w:rsidR="00BF72F8" w:rsidRPr="003201C4" w:rsidRDefault="00BF72F8" w:rsidP="003201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201C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26" w:type="dxa"/>
            <w:shd w:val="clear" w:color="auto" w:fill="auto"/>
          </w:tcPr>
          <w:p w:rsidR="00BF72F8" w:rsidRPr="003201C4" w:rsidRDefault="00BF72F8" w:rsidP="0032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01C4">
              <w:rPr>
                <w:rFonts w:ascii="Times New Roman" w:hAnsi="Times New Roman" w:cs="Times New Roman"/>
                <w:bCs/>
                <w:i/>
              </w:rPr>
              <w:t>72</w:t>
            </w:r>
          </w:p>
        </w:tc>
        <w:tc>
          <w:tcPr>
            <w:tcW w:w="1441" w:type="dxa"/>
            <w:shd w:val="clear" w:color="auto" w:fill="FFFFFF" w:themeFill="background1"/>
          </w:tcPr>
          <w:p w:rsidR="00BF72F8" w:rsidRPr="003201C4" w:rsidRDefault="00BF72F8" w:rsidP="0032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5377F" w:rsidRPr="00D5377F" w:rsidRDefault="00D5377F" w:rsidP="00320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C4" w:rsidRPr="00D5377F" w:rsidRDefault="003201C4" w:rsidP="00320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201C4" w:rsidRPr="00D5377F" w:rsidRDefault="003201C4" w:rsidP="00320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3201C4" w:rsidRPr="00D5377F" w:rsidRDefault="003201C4" w:rsidP="003201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</w:t>
      </w:r>
      <w:r w:rsidR="00D5377F">
        <w:rPr>
          <w:rFonts w:ascii="Times New Roman" w:hAnsi="Times New Roman" w:cs="Times New Roman"/>
          <w:sz w:val="28"/>
          <w:szCs w:val="28"/>
        </w:rPr>
        <w:t xml:space="preserve"> </w:t>
      </w:r>
      <w:r w:rsidRPr="00D5377F">
        <w:rPr>
          <w:rFonts w:ascii="Times New Roman" w:hAnsi="Times New Roman" w:cs="Times New Roman"/>
          <w:sz w:val="28"/>
          <w:szCs w:val="28"/>
        </w:rPr>
        <w:t>по образцу, инструкции или под руководством)</w:t>
      </w:r>
    </w:p>
    <w:p w:rsidR="003201C4" w:rsidRPr="00D5377F" w:rsidRDefault="003201C4" w:rsidP="003201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3201C4" w:rsidRDefault="003201C4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32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77F" w:rsidRDefault="00D5377F" w:rsidP="00D5377F">
      <w:pPr>
        <w:pStyle w:val="1"/>
        <w:ind w:firstLine="0"/>
        <w:rPr>
          <w:b/>
          <w:caps/>
          <w:sz w:val="28"/>
          <w:szCs w:val="28"/>
        </w:rPr>
        <w:sectPr w:rsidR="00D5377F" w:rsidSect="003201C4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D5377F" w:rsidRPr="00D5377F" w:rsidRDefault="00D5377F" w:rsidP="00D5377F">
      <w:pPr>
        <w:pStyle w:val="1"/>
        <w:ind w:firstLine="0"/>
        <w:rPr>
          <w:b/>
          <w:caps/>
          <w:sz w:val="28"/>
          <w:szCs w:val="28"/>
        </w:rPr>
      </w:pPr>
      <w:r w:rsidRPr="00D5377F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77F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>безопа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>с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>ность жизнедеятельности</w:t>
      </w:r>
      <w:r w:rsidRPr="00D5377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377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>вербальные средства обучения, визуальные средства обучения (плакаты, макеты, слайды)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видео, проекционная аппаратура, приборы, сре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>д</w:t>
      </w:r>
      <w:r w:rsidRPr="00D5377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ства индивидуальной защиты 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D5377F" w:rsidRDefault="00D5377F" w:rsidP="00D5377F">
      <w:pPr>
        <w:pStyle w:val="1"/>
        <w:ind w:firstLine="0"/>
        <w:rPr>
          <w:b/>
          <w:sz w:val="28"/>
          <w:szCs w:val="28"/>
        </w:rPr>
      </w:pPr>
      <w:r w:rsidRPr="00D5377F">
        <w:rPr>
          <w:b/>
          <w:sz w:val="28"/>
          <w:szCs w:val="28"/>
        </w:rPr>
        <w:t>3.2. Информационное обеспечение обучения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77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D537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5377F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9E0DE8" w:rsidRDefault="00D5377F" w:rsidP="009E0DE8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E8">
        <w:rPr>
          <w:rFonts w:ascii="Times New Roman" w:hAnsi="Times New Roman" w:cs="Times New Roman"/>
          <w:bCs/>
          <w:sz w:val="28"/>
          <w:szCs w:val="28"/>
        </w:rPr>
        <w:t xml:space="preserve"> Основы безопасности жизнедеятельности. 11 класс : учеб. для образоват. о</w:t>
      </w:r>
      <w:r w:rsidRPr="009E0DE8">
        <w:rPr>
          <w:rFonts w:ascii="Times New Roman" w:hAnsi="Times New Roman" w:cs="Times New Roman"/>
          <w:bCs/>
          <w:sz w:val="28"/>
          <w:szCs w:val="28"/>
        </w:rPr>
        <w:t>р</w:t>
      </w:r>
      <w:r w:rsidRPr="009E0DE8">
        <w:rPr>
          <w:rFonts w:ascii="Times New Roman" w:hAnsi="Times New Roman" w:cs="Times New Roman"/>
          <w:bCs/>
          <w:sz w:val="28"/>
          <w:szCs w:val="28"/>
        </w:rPr>
        <w:t>ганизаций: базовый уровень / А.Т. Смирнов, Б.О. Хренников; под ред. А.Т.Смирнова; Рос. акад. наук,  Рос. акад. образования, изд-во «Просвещ</w:t>
      </w:r>
      <w:r w:rsidRPr="009E0DE8">
        <w:rPr>
          <w:rFonts w:ascii="Times New Roman" w:hAnsi="Times New Roman" w:cs="Times New Roman"/>
          <w:bCs/>
          <w:sz w:val="28"/>
          <w:szCs w:val="28"/>
        </w:rPr>
        <w:t>е</w:t>
      </w:r>
      <w:r w:rsidRPr="009E0DE8">
        <w:rPr>
          <w:rFonts w:ascii="Times New Roman" w:hAnsi="Times New Roman" w:cs="Times New Roman"/>
          <w:bCs/>
          <w:sz w:val="28"/>
          <w:szCs w:val="28"/>
        </w:rPr>
        <w:t>ние». – М.: Просвещение, 20</w:t>
      </w:r>
      <w:r w:rsidR="005B4B50">
        <w:rPr>
          <w:rFonts w:ascii="Times New Roman" w:hAnsi="Times New Roman" w:cs="Times New Roman"/>
          <w:bCs/>
          <w:sz w:val="28"/>
          <w:szCs w:val="28"/>
        </w:rPr>
        <w:t>21</w:t>
      </w:r>
      <w:r w:rsidRPr="009E0DE8">
        <w:rPr>
          <w:rFonts w:ascii="Times New Roman" w:hAnsi="Times New Roman" w:cs="Times New Roman"/>
          <w:bCs/>
          <w:sz w:val="28"/>
          <w:szCs w:val="28"/>
        </w:rPr>
        <w:t xml:space="preserve">. – 320 с.: ил. – (Академический школьный учебник). – </w:t>
      </w:r>
      <w:r w:rsidRPr="009E0DE8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E0DE8">
        <w:rPr>
          <w:rFonts w:ascii="Times New Roman" w:hAnsi="Times New Roman" w:cs="Times New Roman"/>
          <w:bCs/>
          <w:sz w:val="28"/>
          <w:szCs w:val="28"/>
        </w:rPr>
        <w:t xml:space="preserve"> 978-5-09-027027-4</w:t>
      </w:r>
      <w:r w:rsidR="009E0DE8" w:rsidRPr="009E0D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0DE8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</w:t>
      </w:r>
      <w:r w:rsidRPr="009E0DE8">
        <w:rPr>
          <w:rFonts w:ascii="Times New Roman" w:hAnsi="Times New Roman" w:cs="Times New Roman"/>
          <w:bCs/>
          <w:sz w:val="28"/>
          <w:szCs w:val="28"/>
        </w:rPr>
        <w:t>о</w:t>
      </w:r>
      <w:r w:rsidRPr="009E0DE8">
        <w:rPr>
          <w:rFonts w:ascii="Times New Roman" w:hAnsi="Times New Roman" w:cs="Times New Roman"/>
          <w:bCs/>
          <w:sz w:val="28"/>
          <w:szCs w:val="28"/>
        </w:rPr>
        <w:t>вания и науки Российской Федерации</w:t>
      </w:r>
    </w:p>
    <w:p w:rsidR="00D5377F" w:rsidRPr="00D5377F" w:rsidRDefault="00D5377F" w:rsidP="009E0D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9E0DE8" w:rsidRDefault="00D5377F" w:rsidP="009E0DE8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E8">
        <w:rPr>
          <w:rFonts w:ascii="Times New Roman" w:hAnsi="Times New Roman" w:cs="Times New Roman"/>
          <w:bCs/>
          <w:sz w:val="28"/>
          <w:szCs w:val="28"/>
        </w:rPr>
        <w:t>Безопасность жизнедеятельности: Учебник для студ. Сред. Учеб. заведений /Э.А. Арустамов, Н.В. Косолапова, Н.А. Прокопенко, Г.В. Гуськов. – М.: И</w:t>
      </w:r>
      <w:r w:rsidRPr="009E0DE8">
        <w:rPr>
          <w:rFonts w:ascii="Times New Roman" w:hAnsi="Times New Roman" w:cs="Times New Roman"/>
          <w:bCs/>
          <w:sz w:val="28"/>
          <w:szCs w:val="28"/>
        </w:rPr>
        <w:t>з</w:t>
      </w:r>
      <w:r w:rsidRPr="009E0DE8">
        <w:rPr>
          <w:rFonts w:ascii="Times New Roman" w:hAnsi="Times New Roman" w:cs="Times New Roman"/>
          <w:bCs/>
          <w:sz w:val="28"/>
          <w:szCs w:val="28"/>
        </w:rPr>
        <w:t>дательский центр «Академия», 20</w:t>
      </w:r>
      <w:r w:rsidR="005B4B50">
        <w:rPr>
          <w:rFonts w:ascii="Times New Roman" w:hAnsi="Times New Roman" w:cs="Times New Roman"/>
          <w:bCs/>
          <w:sz w:val="28"/>
          <w:szCs w:val="28"/>
        </w:rPr>
        <w:t>21</w:t>
      </w:r>
      <w:r w:rsidRPr="009E0DE8">
        <w:rPr>
          <w:rFonts w:ascii="Times New Roman" w:hAnsi="Times New Roman" w:cs="Times New Roman"/>
          <w:bCs/>
          <w:sz w:val="28"/>
          <w:szCs w:val="28"/>
        </w:rPr>
        <w:t xml:space="preserve">. – 176 с. </w:t>
      </w: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D5377F" w:rsidRDefault="00D5377F" w:rsidP="00D53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7F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D5377F" w:rsidRPr="00D5377F" w:rsidRDefault="00D5377F" w:rsidP="009E0D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9E0DE8" w:rsidRDefault="00D5377F" w:rsidP="009E0DE8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E8">
        <w:rPr>
          <w:rFonts w:ascii="Times New Roman" w:hAnsi="Times New Roman" w:cs="Times New Roman"/>
          <w:bCs/>
          <w:sz w:val="28"/>
          <w:szCs w:val="28"/>
        </w:rPr>
        <w:t>Хван Т.А., Хван П.А. Основы безопасности жизнедеятельности. Серия «Сре</w:t>
      </w:r>
      <w:r w:rsidRPr="009E0DE8">
        <w:rPr>
          <w:rFonts w:ascii="Times New Roman" w:hAnsi="Times New Roman" w:cs="Times New Roman"/>
          <w:bCs/>
          <w:sz w:val="28"/>
          <w:szCs w:val="28"/>
        </w:rPr>
        <w:t>д</w:t>
      </w:r>
      <w:r w:rsidRPr="009E0DE8">
        <w:rPr>
          <w:rFonts w:ascii="Times New Roman" w:hAnsi="Times New Roman" w:cs="Times New Roman"/>
          <w:bCs/>
          <w:sz w:val="28"/>
          <w:szCs w:val="28"/>
        </w:rPr>
        <w:t>нее профессиональное образование». Ростов н/Д: «Феникс», 20</w:t>
      </w:r>
      <w:r w:rsidR="005B4B50">
        <w:rPr>
          <w:rFonts w:ascii="Times New Roman" w:hAnsi="Times New Roman" w:cs="Times New Roman"/>
          <w:bCs/>
          <w:sz w:val="28"/>
          <w:szCs w:val="28"/>
        </w:rPr>
        <w:t>21</w:t>
      </w:r>
      <w:r w:rsidRPr="009E0DE8">
        <w:rPr>
          <w:rFonts w:ascii="Times New Roman" w:hAnsi="Times New Roman" w:cs="Times New Roman"/>
          <w:bCs/>
          <w:sz w:val="28"/>
          <w:szCs w:val="28"/>
        </w:rPr>
        <w:t xml:space="preserve">. – 384 с. </w:t>
      </w:r>
    </w:p>
    <w:p w:rsidR="00D5377F" w:rsidRPr="00D5377F" w:rsidRDefault="00D5377F" w:rsidP="009E0D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77F" w:rsidRPr="009E0DE8" w:rsidRDefault="00D5377F" w:rsidP="009E0DE8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E8">
        <w:rPr>
          <w:rFonts w:ascii="Times New Roman" w:hAnsi="Times New Roman" w:cs="Times New Roman"/>
          <w:bCs/>
          <w:sz w:val="28"/>
          <w:szCs w:val="28"/>
        </w:rPr>
        <w:t>Официальный сайт МЧС России</w:t>
      </w:r>
    </w:p>
    <w:p w:rsidR="009E0DE8" w:rsidRDefault="009E0DE8" w:rsidP="00D5377F">
      <w:pPr>
        <w:pStyle w:val="1"/>
        <w:ind w:firstLine="0"/>
        <w:rPr>
          <w:b/>
          <w:caps/>
          <w:sz w:val="28"/>
          <w:szCs w:val="28"/>
        </w:rPr>
      </w:pPr>
    </w:p>
    <w:p w:rsidR="009E0DE8" w:rsidRDefault="009E0DE8" w:rsidP="00D5377F">
      <w:pPr>
        <w:pStyle w:val="1"/>
        <w:ind w:firstLine="0"/>
        <w:rPr>
          <w:b/>
          <w:caps/>
          <w:sz w:val="28"/>
          <w:szCs w:val="28"/>
        </w:rPr>
      </w:pPr>
    </w:p>
    <w:p w:rsidR="009E0DE8" w:rsidRDefault="009E0DE8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5377F" w:rsidRPr="00D5377F" w:rsidRDefault="00D5377F" w:rsidP="00D5377F">
      <w:pPr>
        <w:pStyle w:val="1"/>
        <w:ind w:firstLine="0"/>
        <w:rPr>
          <w:b/>
          <w:caps/>
          <w:sz w:val="28"/>
          <w:szCs w:val="28"/>
        </w:rPr>
      </w:pPr>
      <w:r w:rsidRPr="00D5377F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5377F" w:rsidRPr="00D5377F" w:rsidRDefault="00D5377F" w:rsidP="00D537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5377F">
        <w:rPr>
          <w:b/>
          <w:sz w:val="28"/>
          <w:szCs w:val="28"/>
        </w:rPr>
        <w:t>Контроль</w:t>
      </w:r>
      <w:r w:rsidRPr="00D5377F">
        <w:rPr>
          <w:sz w:val="28"/>
          <w:szCs w:val="28"/>
        </w:rPr>
        <w:t xml:space="preserve"> </w:t>
      </w:r>
      <w:r w:rsidRPr="00D5377F">
        <w:rPr>
          <w:b/>
          <w:sz w:val="28"/>
          <w:szCs w:val="28"/>
        </w:rPr>
        <w:t>и оценка</w:t>
      </w:r>
      <w:r w:rsidRPr="00D5377F">
        <w:rPr>
          <w:sz w:val="28"/>
          <w:szCs w:val="28"/>
        </w:rPr>
        <w:t xml:space="preserve"> результатов освоения дисциплины осуществляется препод</w:t>
      </w:r>
      <w:r w:rsidRPr="00D5377F">
        <w:rPr>
          <w:sz w:val="28"/>
          <w:szCs w:val="28"/>
        </w:rPr>
        <w:t>а</w:t>
      </w:r>
      <w:r w:rsidRPr="00D5377F">
        <w:rPr>
          <w:sz w:val="28"/>
          <w:szCs w:val="28"/>
        </w:rPr>
        <w:t>вателем в процессе проведения практических занятий и лабораторных работ, те</w:t>
      </w:r>
      <w:r w:rsidRPr="00D5377F">
        <w:rPr>
          <w:sz w:val="28"/>
          <w:szCs w:val="28"/>
        </w:rPr>
        <w:t>с</w:t>
      </w:r>
      <w:r w:rsidRPr="00D5377F">
        <w:rPr>
          <w:sz w:val="28"/>
          <w:szCs w:val="28"/>
        </w:rPr>
        <w:t>тирования, а также выполнения обучающимися индивидуальных заданий, прое</w:t>
      </w:r>
      <w:r w:rsidRPr="00D5377F">
        <w:rPr>
          <w:sz w:val="28"/>
          <w:szCs w:val="28"/>
        </w:rPr>
        <w:t>к</w:t>
      </w:r>
      <w:r w:rsidRPr="00D5377F">
        <w:rPr>
          <w:sz w:val="28"/>
          <w:szCs w:val="28"/>
        </w:rPr>
        <w:t>тов, исследований.</w:t>
      </w:r>
    </w:p>
    <w:p w:rsidR="00D5377F" w:rsidRPr="00D5377F" w:rsidRDefault="00D5377F" w:rsidP="00D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693"/>
      </w:tblGrid>
      <w:tr w:rsidR="00D5377F" w:rsidRPr="00D5377F" w:rsidTr="009E0D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7F" w:rsidRPr="009E0DE8" w:rsidRDefault="00D5377F" w:rsidP="00D5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5377F" w:rsidRPr="009E0DE8" w:rsidRDefault="00D5377F" w:rsidP="00D5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7F" w:rsidRPr="009E0DE8" w:rsidRDefault="00D5377F" w:rsidP="00D5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 р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D5377F" w:rsidRPr="00D5377F" w:rsidTr="009E0D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7F" w:rsidRPr="009E0DE8" w:rsidRDefault="00D5377F" w:rsidP="00D53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обучаемые должны 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5377F" w:rsidRPr="009E0DE8" w:rsidRDefault="00D5377F" w:rsidP="00D5377F">
            <w:pPr>
              <w:spacing w:after="0" w:line="240" w:lineRule="auto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9E0DE8">
              <w:rPr>
                <w:rStyle w:val="2"/>
                <w:rFonts w:eastAsiaTheme="minorEastAsia"/>
                <w:sz w:val="24"/>
                <w:szCs w:val="24"/>
              </w:rPr>
              <w:t xml:space="preserve">- 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чайных ситуаций</w:t>
            </w:r>
            <w:r w:rsidRPr="009E0DE8">
              <w:rPr>
                <w:rStyle w:val="2"/>
                <w:rFonts w:eastAsiaTheme="minorEastAsia"/>
                <w:sz w:val="24"/>
                <w:szCs w:val="24"/>
              </w:rPr>
              <w:t>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фессиональной деятельности и быту;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 применяв первич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ные средства пож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а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ротушения;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ориентироваться в перечне военно-учетных специаль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ностей и с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а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мостоятельно определять среди них родственные полученной спец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и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альности;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применять профессиональные знания в ходе исполнения обязанн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стей военной службы на воинских должностях в со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ответствии с п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лученной специальностью;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владеть способами бесконфликтного общения и саморе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гуляции в повседневной деятельности и экстремальных усло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виях военной службы;</w:t>
            </w:r>
          </w:p>
          <w:p w:rsidR="00D5377F" w:rsidRPr="009E0DE8" w:rsidRDefault="00D5377F" w:rsidP="00D53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оказывать первую помощь пострадавшим;</w:t>
            </w:r>
          </w:p>
          <w:p w:rsidR="00D5377F" w:rsidRPr="009E0DE8" w:rsidRDefault="00D5377F" w:rsidP="00D53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E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принципы обеспечения устойчивости объектов эконо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мики, прогн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зирования развития событий и оценки послед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ствий при техногенных чрезвычайных ситуациях и стихий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ных явлениях, в том числе в усл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виях противодействия тер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роризму как серьезной угрозе национал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ь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ной безопасности России;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основные виды потенциальных опасностей и, их послед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ствия в профессиональной деятельности и быту, принципы снижения вер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ятности их реализации;</w:t>
            </w:r>
          </w:p>
          <w:p w:rsidR="00D5377F" w:rsidRPr="009E0DE8" w:rsidRDefault="00D5377F" w:rsidP="00D5377F">
            <w:pPr>
              <w:spacing w:after="0" w:line="240" w:lineRule="auto"/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      </w:r>
          </w:p>
          <w:p w:rsidR="00D5377F" w:rsidRPr="009E0DE8" w:rsidRDefault="00D5377F" w:rsidP="00D5377F">
            <w:pPr>
              <w:spacing w:after="0" w:line="240" w:lineRule="auto"/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организацию и порядок призыва граждан на военную службу и п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ступления на нее в добровольном порядке;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основные виды вооружения, военной техники и специ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ального сн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а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ряжения, состоящих на вооружении (оснащении) воинских подра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з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делений, в которых имеются военно-учетные специальности, родс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т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венные специальностям СПО;</w:t>
            </w:r>
          </w:p>
          <w:p w:rsidR="00D5377F" w:rsidRPr="009E0DE8" w:rsidRDefault="00D5377F" w:rsidP="00D5377F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D5377F" w:rsidRPr="009E0DE8" w:rsidRDefault="00D5377F" w:rsidP="00D53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DE8">
              <w:rPr>
                <w:rStyle w:val="3"/>
                <w:rFonts w:eastAsiaTheme="minorEastAsia"/>
                <w:sz w:val="24"/>
                <w:szCs w:val="24"/>
              </w:rPr>
              <w:t>- порядок и правила оказания первой помощи пострадав</w:t>
            </w:r>
            <w:r w:rsidRPr="009E0DE8">
              <w:rPr>
                <w:rStyle w:val="3"/>
                <w:rFonts w:eastAsiaTheme="minorEastAsia"/>
                <w:sz w:val="24"/>
                <w:szCs w:val="24"/>
              </w:rPr>
              <w:softHyphen/>
              <w:t>шим.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E8" w:rsidRDefault="009E0DE8" w:rsidP="009E0D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0DE8" w:rsidRDefault="009E0DE8" w:rsidP="009E0D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5377F" w:rsidRPr="009E0DE8" w:rsidRDefault="00D5377F" w:rsidP="009E0D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0D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работы, тесты, зачет</w:t>
            </w:r>
          </w:p>
        </w:tc>
      </w:tr>
    </w:tbl>
    <w:p w:rsidR="00D5377F" w:rsidRPr="00D5377F" w:rsidRDefault="00D5377F" w:rsidP="00D5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77F" w:rsidRPr="00D5377F" w:rsidSect="00D5377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E1" w:rsidRDefault="00D236E1" w:rsidP="00D5377F">
      <w:pPr>
        <w:spacing w:after="0" w:line="240" w:lineRule="auto"/>
      </w:pPr>
      <w:r>
        <w:separator/>
      </w:r>
    </w:p>
  </w:endnote>
  <w:endnote w:type="continuationSeparator" w:id="1">
    <w:p w:rsidR="00D236E1" w:rsidRDefault="00D236E1" w:rsidP="00D5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731"/>
      <w:docPartObj>
        <w:docPartGallery w:val="Page Numbers (Bottom of Page)"/>
        <w:docPartUnique/>
      </w:docPartObj>
    </w:sdtPr>
    <w:sdtContent>
      <w:p w:rsidR="00B23544" w:rsidRDefault="00941F39">
        <w:pPr>
          <w:pStyle w:val="a5"/>
          <w:jc w:val="right"/>
        </w:pPr>
        <w:fldSimple w:instr=" PAGE   \* MERGEFORMAT ">
          <w:r w:rsidR="005B4B50">
            <w:rPr>
              <w:noProof/>
            </w:rPr>
            <w:t>11</w:t>
          </w:r>
        </w:fldSimple>
      </w:p>
    </w:sdtContent>
  </w:sdt>
  <w:p w:rsidR="00B23544" w:rsidRDefault="00B235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E1" w:rsidRDefault="00D236E1" w:rsidP="00D5377F">
      <w:pPr>
        <w:spacing w:after="0" w:line="240" w:lineRule="auto"/>
      </w:pPr>
      <w:r>
        <w:separator/>
      </w:r>
    </w:p>
  </w:footnote>
  <w:footnote w:type="continuationSeparator" w:id="1">
    <w:p w:rsidR="00D236E1" w:rsidRDefault="00D236E1" w:rsidP="00D5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87E026F"/>
    <w:multiLevelType w:val="hybridMultilevel"/>
    <w:tmpl w:val="95EA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48C5"/>
    <w:multiLevelType w:val="hybridMultilevel"/>
    <w:tmpl w:val="532E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579"/>
    <w:rsid w:val="003201C4"/>
    <w:rsid w:val="005B4B50"/>
    <w:rsid w:val="00613DA8"/>
    <w:rsid w:val="0061631A"/>
    <w:rsid w:val="006F0579"/>
    <w:rsid w:val="00926FF3"/>
    <w:rsid w:val="00941F39"/>
    <w:rsid w:val="009A16E4"/>
    <w:rsid w:val="009E0DE8"/>
    <w:rsid w:val="00AE3EE5"/>
    <w:rsid w:val="00B23544"/>
    <w:rsid w:val="00BF72F8"/>
    <w:rsid w:val="00D06E76"/>
    <w:rsid w:val="00D236E1"/>
    <w:rsid w:val="00D5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F3"/>
  </w:style>
  <w:style w:type="paragraph" w:styleId="1">
    <w:name w:val="heading 1"/>
    <w:basedOn w:val="a"/>
    <w:next w:val="a"/>
    <w:link w:val="10"/>
    <w:qFormat/>
    <w:rsid w:val="003201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6F0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F0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link w:val="5"/>
    <w:rsid w:val="006F057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6F0579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3201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5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77F"/>
  </w:style>
  <w:style w:type="paragraph" w:styleId="a5">
    <w:name w:val="footer"/>
    <w:basedOn w:val="a"/>
    <w:link w:val="a6"/>
    <w:uiPriority w:val="99"/>
    <w:unhideWhenUsed/>
    <w:rsid w:val="00D5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7F"/>
  </w:style>
  <w:style w:type="paragraph" w:styleId="a7">
    <w:name w:val="List Paragraph"/>
    <w:basedOn w:val="a"/>
    <w:uiPriority w:val="34"/>
    <w:qFormat/>
    <w:rsid w:val="009E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5</cp:revision>
  <cp:lastPrinted>2021-09-15T07:15:00Z</cp:lastPrinted>
  <dcterms:created xsi:type="dcterms:W3CDTF">2017-05-18T00:32:00Z</dcterms:created>
  <dcterms:modified xsi:type="dcterms:W3CDTF">2021-09-15T07:17:00Z</dcterms:modified>
</cp:coreProperties>
</file>